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6D" w:rsidRPr="00A51B6D" w:rsidRDefault="00A51B6D">
      <w:pPr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</w:pPr>
      <w:r>
        <w:br/>
      </w:r>
      <w:r w:rsidRPr="00A51B6D">
        <w:rPr>
          <w:rFonts w:ascii="Times New Roman" w:hAnsi="Times New Roman" w:cs="Times New Roman"/>
          <w:b/>
          <w:color w:val="222222"/>
          <w:sz w:val="32"/>
          <w:szCs w:val="21"/>
          <w:shd w:val="clear" w:color="auto" w:fill="FFFFFF"/>
        </w:rPr>
        <w:t>Нормативно-правовая база, регламентирующая организацию лекарственного обеспечения льготной категории граждан</w:t>
      </w:r>
    </w:p>
    <w:p w:rsidR="00BB23C8" w:rsidRPr="00A51B6D" w:rsidRDefault="00A51B6D">
      <w:pPr>
        <w:rPr>
          <w:rFonts w:ascii="Times New Roman" w:hAnsi="Times New Roman" w:cs="Times New Roman"/>
        </w:rPr>
      </w:pPr>
      <w:r w:rsidRPr="00A51B6D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1. Федеральный закон от 17.07.1999 №178-ФЗ «О государственной социальной помощи» (в редакции Федерального закона от 22.08.2004 №122-ФЗ).</w:t>
      </w:r>
      <w:r w:rsidRPr="00A51B6D">
        <w:rPr>
          <w:rFonts w:ascii="Times New Roman" w:hAnsi="Times New Roman" w:cs="Times New Roman"/>
          <w:color w:val="222222"/>
          <w:sz w:val="21"/>
          <w:szCs w:val="21"/>
        </w:rPr>
        <w:br/>
      </w:r>
      <w:r w:rsidRPr="00A51B6D">
        <w:rPr>
          <w:rFonts w:ascii="Times New Roman" w:hAnsi="Times New Roman" w:cs="Times New Roman"/>
          <w:color w:val="222222"/>
          <w:sz w:val="21"/>
          <w:szCs w:val="21"/>
        </w:rPr>
        <w:br/>
      </w:r>
      <w:r w:rsidRPr="00A51B6D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2. Распоряжение Правительства Российской Федерации от 31.12.2008 № 2053-р.</w:t>
      </w:r>
      <w:r w:rsidRPr="00A51B6D">
        <w:rPr>
          <w:rFonts w:ascii="Times New Roman" w:hAnsi="Times New Roman" w:cs="Times New Roman"/>
          <w:color w:val="222222"/>
          <w:sz w:val="21"/>
          <w:szCs w:val="21"/>
        </w:rPr>
        <w:br/>
      </w:r>
      <w:r w:rsidRPr="00A51B6D">
        <w:rPr>
          <w:rFonts w:ascii="Times New Roman" w:hAnsi="Times New Roman" w:cs="Times New Roman"/>
          <w:color w:val="222222"/>
          <w:sz w:val="21"/>
          <w:szCs w:val="21"/>
        </w:rPr>
        <w:br/>
      </w:r>
      <w:r w:rsidRPr="00A51B6D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3. Приказ Министерства здравоохранения и социального развития РФ от 18 сентября 2006 г. N 665 "Об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помощи" (с изменениями и дополнениями).</w:t>
      </w:r>
      <w:r w:rsidRPr="00A51B6D">
        <w:rPr>
          <w:rFonts w:ascii="Times New Roman" w:hAnsi="Times New Roman" w:cs="Times New Roman"/>
          <w:color w:val="222222"/>
          <w:sz w:val="21"/>
          <w:szCs w:val="21"/>
        </w:rPr>
        <w:br/>
      </w:r>
      <w:r w:rsidRPr="00A51B6D">
        <w:rPr>
          <w:rFonts w:ascii="Times New Roman" w:hAnsi="Times New Roman" w:cs="Times New Roman"/>
          <w:color w:val="222222"/>
          <w:sz w:val="21"/>
          <w:szCs w:val="21"/>
        </w:rPr>
        <w:br/>
      </w:r>
      <w:r w:rsidRPr="00A51B6D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4. Постановление Правительства РФ от 30 июля 1994 г. №890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</w:t>
      </w:r>
      <w:bookmarkStart w:id="0" w:name="_GoBack"/>
      <w:bookmarkEnd w:id="0"/>
    </w:p>
    <w:sectPr w:rsidR="00BB23C8" w:rsidRPr="00A5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A2"/>
    <w:rsid w:val="005B6455"/>
    <w:rsid w:val="00A331A2"/>
    <w:rsid w:val="00A51B6D"/>
    <w:rsid w:val="00B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2</cp:revision>
  <dcterms:created xsi:type="dcterms:W3CDTF">2021-10-25T02:37:00Z</dcterms:created>
  <dcterms:modified xsi:type="dcterms:W3CDTF">2021-10-25T02:48:00Z</dcterms:modified>
</cp:coreProperties>
</file>